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kosmetyki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to zwolennicy zakupów internetowych. Przyczyn jest wiele. Takie zakupy są bardziej wygodne dla klienta. Warto zwrócić uwagę na to, dlaczego warto kupować kosmetyki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kosmetyki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konsument zwraca uwagę an komfort wygodę oraz oszczędność czasu. Społeczeństwo jest obecnie bardzo zagonione i brak im czasu na zakupy stacjonarne. Dlatego sklepy i drogerie online zyskują non stop na popularności!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online</w:t>
      </w:r>
      <w:r>
        <w:rPr>
          <w:rFonts w:ascii="calibri" w:hAnsi="calibri" w:eastAsia="calibri" w:cs="calibri"/>
          <w:sz w:val="24"/>
          <w:szCs w:val="24"/>
        </w:rPr>
        <w:t xml:space="preserve"> są coraz chętniej kupowane przez wiele osób. Dlaczego decydujemy się na taką formę zakupów?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online - oryginalne w atrakcyjnych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Drogeria Notino oferuje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cenach. Co istotne, są one oryginalnie zapakowane. Zakupy w drogerii internetowej są sprawdzone i bardzo wygodne. Można je zrobić o każdej porze dnia i nocy - 7 dni w tygodniu. Szybko i bezpieczna przesyłka to kolejny aspekt, który przemawia za korzyściami płynącymi z zakupów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online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twarzy, ciała i włosów to podstawa. Dlatego należy stosować sprawdzone kosmetyki wysokiej jakości, które będą dbały o zdrowy i piękny wygląd. W ofercie Notino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online</w:t>
      </w:r>
      <w:r>
        <w:rPr>
          <w:rFonts w:ascii="calibri" w:hAnsi="calibri" w:eastAsia="calibri" w:cs="calibri"/>
          <w:sz w:val="24"/>
          <w:szCs w:val="24"/>
        </w:rPr>
        <w:t xml:space="preserve"> dla kobiet, mężczyzn i dzieci. Szeroka oferta i atrakcyjne ceny sprawiają, że każdy znajdziesz tam coś dla siebie! Znajdziesz tam 55 000 unikalnych produktów z 1150 globalnych i mniejszych lokalnych marek!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kosm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2026-04-01T16:01:11+02:00</dcterms:created>
  <dcterms:modified xsi:type="dcterms:W3CDTF">2026-04-01T16:01:11+02:00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